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2521A" w14:textId="77777777" w:rsidR="005616A5" w:rsidRDefault="005616A5" w:rsidP="005616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C4A84E" w14:textId="4A1E1BD1" w:rsidR="005616A5" w:rsidRDefault="00040189" w:rsidP="005616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dotyczące przetwarzania danych osobowych</w:t>
      </w:r>
    </w:p>
    <w:p w14:paraId="607991B9" w14:textId="77777777" w:rsidR="005616A5" w:rsidRDefault="005616A5" w:rsidP="00561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Realizując obowiązek informacyjny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sz w:val="24"/>
          <w:szCs w:val="24"/>
        </w:rPr>
        <w:br/>
        <w:t>o ochronie danych) (Dz. Urz. UE L 119 z 04.05.2016, str. 1 z późn. zm.), w skrócie RODO informujemy, że:</w:t>
      </w:r>
    </w:p>
    <w:p w14:paraId="32D85ACC" w14:textId="77777777" w:rsidR="005616A5" w:rsidRDefault="005616A5" w:rsidP="005616A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TOŻSAMOŚĆ ADMINISTRATORA</w:t>
      </w:r>
    </w:p>
    <w:p w14:paraId="3247603D" w14:textId="6E00CD76" w:rsidR="003D4589" w:rsidRPr="003D4589" w:rsidRDefault="003D4589" w:rsidP="005616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58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Pana/Pani danych osobowych jest Centrum Usług Komunalnych z siedzibą w Częstochowie (42-217), Aleja Wolności 30.</w:t>
      </w:r>
    </w:p>
    <w:p w14:paraId="360D5D43" w14:textId="77777777" w:rsidR="005616A5" w:rsidRDefault="005616A5" w:rsidP="005616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ADMINISTRATORA</w:t>
      </w:r>
    </w:p>
    <w:p w14:paraId="39BFB439" w14:textId="77777777" w:rsidR="005616A5" w:rsidRDefault="005616A5" w:rsidP="005616A5">
      <w:pPr>
        <w:widowControl w:val="0"/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administratorem danych można skontaktować się w następujący sposób:</w:t>
      </w:r>
    </w:p>
    <w:p w14:paraId="6AFFCD62" w14:textId="26270844" w:rsidR="003D4589" w:rsidRPr="003D4589" w:rsidRDefault="003D4589" w:rsidP="003D45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4589">
        <w:rPr>
          <w:rFonts w:ascii="Times New Roman" w:hAnsi="Times New Roman" w:cs="Times New Roman"/>
          <w:sz w:val="24"/>
          <w:szCs w:val="24"/>
          <w:lang w:eastAsia="pl-PL"/>
        </w:rPr>
        <w:t>listownie na adres korespondencyjny administratora: Centrum Usług Komunalnych w Częstochowie, ul. Szymanowskiego 15, 42-217 Częstochowa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495B5DB7" w14:textId="34F9B775" w:rsidR="005616A5" w:rsidRDefault="005616A5" w:rsidP="005616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48" w:hanging="24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telefonicznie pod numerem: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34 327 53 20;</w:t>
      </w:r>
    </w:p>
    <w:p w14:paraId="5127008F" w14:textId="77777777" w:rsidR="005616A5" w:rsidRDefault="005616A5" w:rsidP="005616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48" w:hanging="24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 pośrednictwem poczty </w:t>
      </w:r>
      <w:r w:rsidRPr="00BF09A0">
        <w:rPr>
          <w:rFonts w:ascii="Times New Roman" w:hAnsi="Times New Roman" w:cs="Times New Roman"/>
          <w:sz w:val="24"/>
          <w:szCs w:val="24"/>
          <w:lang w:eastAsia="pl-PL"/>
        </w:rPr>
        <w:t xml:space="preserve">elektronicznej: </w:t>
      </w:r>
      <w:hyperlink r:id="rId7" w:history="1">
        <w:r w:rsidRPr="00BF09A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cuk@cuk.czestochowa.pl</w:t>
        </w:r>
      </w:hyperlink>
      <w:r w:rsidRPr="00BF09A0">
        <w:rPr>
          <w:rFonts w:ascii="Times New Roman" w:hAnsi="Times New Roman" w:cs="Times New Roman"/>
          <w:sz w:val="24"/>
          <w:szCs w:val="24"/>
        </w:rPr>
        <w:t>;</w:t>
      </w:r>
      <w:r w:rsidRPr="00BF0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4D47F0" w14:textId="77777777" w:rsidR="005616A5" w:rsidRDefault="005616A5" w:rsidP="005616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48" w:hanging="24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elektroniczną skrytkę podawczą ePUAP na adres skrytki: /CUKCZESTOCHOWA/SkrytkaESP</w:t>
      </w:r>
    </w:p>
    <w:p w14:paraId="0FCDA1CD" w14:textId="77777777" w:rsidR="005616A5" w:rsidRDefault="005616A5" w:rsidP="005616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INSPEKTORA OCHRONY DANYCH</w:t>
      </w:r>
    </w:p>
    <w:p w14:paraId="5EC4E041" w14:textId="77777777" w:rsidR="005616A5" w:rsidRDefault="005616A5" w:rsidP="00561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ochrony danych, z którym może się Pan/Pani skontaktować w następujący sposób:</w:t>
      </w:r>
    </w:p>
    <w:p w14:paraId="41DC12F4" w14:textId="77777777" w:rsidR="005616A5" w:rsidRDefault="005616A5" w:rsidP="005616A5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248" w:right="168" w:hanging="248"/>
        <w:jc w:val="both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 xml:space="preserve">za pośrednictwem poczty elektronicznej: </w:t>
      </w:r>
      <w:hyperlink r:id="rId8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iod@cuk.czestochowa.pl</w:t>
        </w:r>
      </w:hyperlink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14:paraId="32CFDF5A" w14:textId="69AA348D" w:rsidR="005616A5" w:rsidRDefault="005616A5" w:rsidP="005616A5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248" w:right="168" w:hanging="24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listownie na adres siedziby administratora: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9642F">
        <w:rPr>
          <w:rFonts w:ascii="Times New Roman" w:eastAsia="Times New Roman" w:hAnsi="Times New Roman" w:cs="Times New Roman"/>
          <w:sz w:val="24"/>
          <w:szCs w:val="24"/>
          <w:lang w:eastAsia="pl-PL"/>
        </w:rPr>
        <w:t>Szymanowskiego 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42-217 Częstochowa.</w:t>
      </w:r>
    </w:p>
    <w:p w14:paraId="6BB848D3" w14:textId="77777777" w:rsidR="005616A5" w:rsidRDefault="005616A5" w:rsidP="0056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inspektorem ochrony danych może Pan/Pani kontaktować się we wszystkich sprawach związanych z przetwarzaniem danych osobowych w Centrum Usług Komunalnych w Częstochowie oraz z wykonywaniem praw przysługujących Pan/Pani na mocy RODO.</w:t>
      </w:r>
    </w:p>
    <w:p w14:paraId="17CEAB49" w14:textId="77777777" w:rsidR="005616A5" w:rsidRDefault="005616A5" w:rsidP="005616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PODSTAWA PRAWNA PRZETWARZANIA</w:t>
      </w:r>
    </w:p>
    <w:p w14:paraId="6E8DC0E5" w14:textId="77777777" w:rsidR="005616A5" w:rsidRDefault="005616A5" w:rsidP="005616A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będą w celu prowadzenia z Panem/Panią komunikacji za pomocą:</w:t>
      </w:r>
    </w:p>
    <w:p w14:paraId="4F2E05EE" w14:textId="77777777" w:rsidR="005616A5" w:rsidRDefault="005616A5" w:rsidP="005616A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poczty elektronicznej, formularza kontaktowego lub </w:t>
      </w:r>
      <w:r>
        <w:rPr>
          <w:rFonts w:ascii="Times New Roman" w:hAnsi="Times New Roman" w:cs="Times New Roman"/>
          <w:sz w:val="24"/>
          <w:szCs w:val="24"/>
        </w:rPr>
        <w:t xml:space="preserve">Elektronicznej Skrzynki Podawczej (ePUAP),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zainicjuje Pan/Pani taką komunikację. </w:t>
      </w:r>
    </w:p>
    <w:p w14:paraId="33A6554D" w14:textId="77777777" w:rsidR="005616A5" w:rsidRDefault="005616A5" w:rsidP="005616A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Pana/Pani dane osobowe przetwarzane będą zgodnie z art. 6 ust. 1 lit. c RODO i art. 6 ust. 1 lit. e RODO, w związku z </w:t>
      </w:r>
      <w:r>
        <w:rPr>
          <w:rFonts w:ascii="Times New Roman" w:hAnsi="Times New Roman" w:cs="Times New Roman"/>
          <w:sz w:val="24"/>
          <w:szCs w:val="24"/>
        </w:rPr>
        <w:t>ustawą z dnia 17 lutego 2005r. o informatyzacji działalności podmiotów realizujących zadania publiczne, rozporządzeniem Rady Ministrów z dnia 14 września 2011 r. w sprawie sporządzania pism w formie dokumentów elektronicznych, doręczania dokumentów elektronicznych oraz udostępniania formularzy, wzorów i kopii dokumentów elektronicznych oraz ustawą z dnia 14 czerwca 1960 r. – Kodeks postępowania administracyjnego.</w:t>
      </w:r>
    </w:p>
    <w:p w14:paraId="0F233CA6" w14:textId="77777777" w:rsidR="005616A5" w:rsidRDefault="005616A5" w:rsidP="005616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</w:t>
      </w:r>
    </w:p>
    <w:p w14:paraId="55DA5F54" w14:textId="77777777" w:rsidR="005616A5" w:rsidRDefault="005616A5" w:rsidP="005616A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Odbiorcami do których mogą być przekazane Pana/Pani dane osobowych będą </w:t>
      </w:r>
      <w:r>
        <w:rPr>
          <w:rFonts w:ascii="Times New Roman" w:hAnsi="Times New Roman" w:cs="Times New Roman"/>
          <w:sz w:val="24"/>
          <w:szCs w:val="24"/>
        </w:rPr>
        <w:t xml:space="preserve">podmioty uprawnione do ich przetwarzania na podstawie przepisów prawa.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Odrębną kategorię odbiorców, którym mogą być ujawnione Pana/Pani dane są podmioty uprawnione do obsługi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doręczeń</w:t>
      </w:r>
      <w:r>
        <w:rPr>
          <w:rStyle w:val="Odwoanieprzypisudolnego"/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oraz podmiot, z którym administrator zawarł umowę na świadczenie usług serwisowych dla użytkowanych systemów informatycznych.</w:t>
      </w:r>
    </w:p>
    <w:p w14:paraId="35880E1B" w14:textId="77777777" w:rsidR="005616A5" w:rsidRDefault="005616A5" w:rsidP="0056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91ED90" w14:textId="77777777" w:rsidR="005616A5" w:rsidRDefault="005616A5" w:rsidP="005616A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14:paraId="5C53794A" w14:textId="3854089C" w:rsidR="005616A5" w:rsidRDefault="005616A5" w:rsidP="005616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Pana/Pani dane będą przetwarzane do momentu realizacji konkretnej sprawy, w której zostały zebrane oraz do celów archiwalnych przez czas określony w Jednolitym Rzeczowym Wykazem Akt Centrum Usług Komunalnych w Częstochowie.</w:t>
      </w:r>
    </w:p>
    <w:p w14:paraId="0960ECC5" w14:textId="77777777" w:rsidR="005616A5" w:rsidRDefault="005616A5" w:rsidP="005616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PODMIOTÓW DANYCH</w:t>
      </w:r>
    </w:p>
    <w:p w14:paraId="6667EFB8" w14:textId="77777777" w:rsidR="005616A5" w:rsidRDefault="005616A5" w:rsidP="005616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zasadach określonych przepisami RODO przysługuje Panu/Pani prawo żądania od Administratora:</w:t>
      </w:r>
    </w:p>
    <w:p w14:paraId="3C6461DA" w14:textId="77777777" w:rsidR="005616A5" w:rsidRDefault="005616A5" w:rsidP="005616A5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dostępu do swoich danych;</w:t>
      </w:r>
    </w:p>
    <w:p w14:paraId="720AB345" w14:textId="77777777" w:rsidR="005616A5" w:rsidRDefault="005616A5" w:rsidP="005616A5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sprostowania (poprawiania) swoich danych osobowych;</w:t>
      </w:r>
    </w:p>
    <w:p w14:paraId="1F8C5E6C" w14:textId="77777777" w:rsidR="005616A5" w:rsidRDefault="005616A5" w:rsidP="005616A5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ograniczenia przetwarzania danych osobowych;</w:t>
      </w:r>
    </w:p>
    <w:p w14:paraId="670F0E8D" w14:textId="77777777" w:rsidR="005616A5" w:rsidRDefault="005616A5" w:rsidP="005616A5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usunięcia danych osobowych;</w:t>
      </w:r>
    </w:p>
    <w:p w14:paraId="47AE35B4" w14:textId="77777777" w:rsidR="005616A5" w:rsidRDefault="005616A5" w:rsidP="005616A5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sprzeciwu wobec przetwarzania danych.</w:t>
      </w:r>
    </w:p>
    <w:p w14:paraId="014F0540" w14:textId="77777777" w:rsidR="005616A5" w:rsidRDefault="005616A5" w:rsidP="005616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SKARGI DO ORGANU NADZORCZEGO</w:t>
      </w:r>
    </w:p>
    <w:p w14:paraId="4F8906F8" w14:textId="77777777" w:rsidR="005616A5" w:rsidRDefault="005616A5" w:rsidP="0056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uzna Pan/Pani, że przetwarzanie Pana/Pani danych osobowych narusza przepisy o ochronie danych osobowych przysługuje Panu/Pani prawo wniesienia skargi do organu nadzorczego, którym jest Prezes Urzędu Ochrony Danych Osobowych. (Prezes Urzędu Ochrony Danych Osobowych, 00-193 Warszawa, ul. Stawki 2, tel. 22 531 03 00).</w:t>
      </w:r>
    </w:p>
    <w:p w14:paraId="56DD4411" w14:textId="77777777" w:rsidR="005616A5" w:rsidRDefault="005616A5" w:rsidP="005616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DOWOLNOŚCI LUB OBOWIĄZKU PODANIA DANYCH</w:t>
      </w:r>
    </w:p>
    <w:p w14:paraId="01891BAB" w14:textId="77777777" w:rsidR="005616A5" w:rsidRDefault="005616A5" w:rsidP="005616A5">
      <w:pPr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Pana/Pani dane są niezbędne, aby umożliwić administratorowi prowadzenie komunikacji z Panem/Panią. Niepodanie tych danych będzie skutkowało niemożliwością jej prowadzenia.</w:t>
      </w:r>
    </w:p>
    <w:p w14:paraId="03F71A49" w14:textId="77777777" w:rsidR="005616A5" w:rsidRDefault="005616A5" w:rsidP="005616A5">
      <w:pPr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39B8079C" w14:textId="77777777" w:rsidR="005616A5" w:rsidRDefault="005616A5" w:rsidP="0056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ŹRÓDŁO POCHODZENIA DANYCH OSOBOWYCH</w:t>
      </w:r>
    </w:p>
    <w:p w14:paraId="6408CDA2" w14:textId="77777777" w:rsidR="005616A5" w:rsidRDefault="005616A5" w:rsidP="0056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pochodzą bezpośrednio od osób, których dane dotyczą.</w:t>
      </w:r>
    </w:p>
    <w:p w14:paraId="349E56DD" w14:textId="77777777" w:rsidR="005616A5" w:rsidRDefault="005616A5" w:rsidP="0056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14:paraId="39771DB3" w14:textId="77777777" w:rsidR="005616A5" w:rsidRDefault="005616A5" w:rsidP="0056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POLITYKA PRYWATNOŚCI </w:t>
      </w:r>
    </w:p>
    <w:p w14:paraId="29BB2575" w14:textId="63E2260F" w:rsidR="005616A5" w:rsidRDefault="005616A5" w:rsidP="0056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Zasady dotyczące przetwarzania danych w serwis</w:t>
      </w:r>
      <w:r w:rsidR="00F87D2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DE3179">
        <w:rPr>
          <w:rFonts w:ascii="Times New Roman" w:eastAsia="Times New Roman" w:hAnsi="Times New Roman" w:cs="Times New Roman"/>
          <w:sz w:val="24"/>
          <w:szCs w:val="24"/>
          <w:lang w:eastAsia="pl-PL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Usług Komunalnych w Częstochowie zostały określone w Polityce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Prywatności </w:t>
      </w:r>
      <w:r w:rsidR="00570F99" w:rsidRPr="00570F9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https://cuk.czestochowa.pl/polityka-prywatnosci/</w:t>
      </w:r>
    </w:p>
    <w:p w14:paraId="0B98D3A5" w14:textId="77777777" w:rsidR="005616A5" w:rsidRDefault="005616A5" w:rsidP="0056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D3DE0" w14:textId="77777777" w:rsidR="001B5245" w:rsidRDefault="001B5245"/>
    <w:sectPr w:rsidR="001B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64D86" w14:textId="77777777" w:rsidR="000D20E0" w:rsidRDefault="000D20E0" w:rsidP="005616A5">
      <w:pPr>
        <w:spacing w:after="0" w:line="240" w:lineRule="auto"/>
      </w:pPr>
      <w:r>
        <w:separator/>
      </w:r>
    </w:p>
  </w:endnote>
  <w:endnote w:type="continuationSeparator" w:id="0">
    <w:p w14:paraId="328BF8C1" w14:textId="77777777" w:rsidR="000D20E0" w:rsidRDefault="000D20E0" w:rsidP="0056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CC436" w14:textId="77777777" w:rsidR="000D20E0" w:rsidRDefault="000D20E0" w:rsidP="005616A5">
      <w:pPr>
        <w:spacing w:after="0" w:line="240" w:lineRule="auto"/>
      </w:pPr>
      <w:r>
        <w:separator/>
      </w:r>
    </w:p>
  </w:footnote>
  <w:footnote w:type="continuationSeparator" w:id="0">
    <w:p w14:paraId="39D4A72C" w14:textId="77777777" w:rsidR="000D20E0" w:rsidRDefault="000D20E0" w:rsidP="005616A5">
      <w:pPr>
        <w:spacing w:after="0" w:line="240" w:lineRule="auto"/>
      </w:pPr>
      <w:r>
        <w:continuationSeparator/>
      </w:r>
    </w:p>
  </w:footnote>
  <w:footnote w:id="1">
    <w:p w14:paraId="00FC2821" w14:textId="77777777" w:rsidR="005616A5" w:rsidRDefault="005616A5" w:rsidP="005616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 xml:space="preserve"> Sytuacja dotyczy głównie podmiotów świadczących usługi doręczania przy użyciu środków komunikacji elektronicznej w tym m.in. ePUAP w związku z § 8 ust. 2 Rozporządzenia Prezesa Rady Ministrów z dnia 14 września 2011 r. w sprawie sporządzania i doręczania dokumentów elektronicznych oraz udostępniania formularzy, wzorów i kopii dokumentów elektronicznych.</w:t>
      </w:r>
    </w:p>
    <w:p w14:paraId="649C1C87" w14:textId="77777777" w:rsidR="005616A5" w:rsidRDefault="005616A5" w:rsidP="005616A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15AA9"/>
    <w:multiLevelType w:val="hybridMultilevel"/>
    <w:tmpl w:val="638C583A"/>
    <w:lvl w:ilvl="0" w:tplc="1A28CA1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174C6"/>
    <w:multiLevelType w:val="hybridMultilevel"/>
    <w:tmpl w:val="E65E6A5A"/>
    <w:lvl w:ilvl="0" w:tplc="9254254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4A68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771705">
    <w:abstractNumId w:val="2"/>
  </w:num>
  <w:num w:numId="2" w16cid:durableId="1539270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27252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45"/>
    <w:rsid w:val="00040189"/>
    <w:rsid w:val="0006320E"/>
    <w:rsid w:val="000D20E0"/>
    <w:rsid w:val="001B5245"/>
    <w:rsid w:val="003C72B6"/>
    <w:rsid w:val="003D4589"/>
    <w:rsid w:val="0049096F"/>
    <w:rsid w:val="00546FC0"/>
    <w:rsid w:val="005616A5"/>
    <w:rsid w:val="00570F99"/>
    <w:rsid w:val="005C1729"/>
    <w:rsid w:val="006C2A32"/>
    <w:rsid w:val="00774D63"/>
    <w:rsid w:val="00793B03"/>
    <w:rsid w:val="00A4729C"/>
    <w:rsid w:val="00AE2100"/>
    <w:rsid w:val="00BF09A0"/>
    <w:rsid w:val="00C9642F"/>
    <w:rsid w:val="00DE3179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385C"/>
  <w15:chartTrackingRefBased/>
  <w15:docId w15:val="{C5456552-8E74-44FC-B297-1FDB8931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6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16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6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6A5"/>
    <w:rPr>
      <w:sz w:val="20"/>
      <w:szCs w:val="20"/>
    </w:rPr>
  </w:style>
  <w:style w:type="paragraph" w:styleId="Bezodstpw">
    <w:name w:val="No Spacing"/>
    <w:uiPriority w:val="1"/>
    <w:qFormat/>
    <w:rsid w:val="005616A5"/>
    <w:pPr>
      <w:spacing w:after="0" w:line="240" w:lineRule="auto"/>
    </w:pPr>
    <w:rPr>
      <w:noProof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616A5"/>
  </w:style>
  <w:style w:type="paragraph" w:styleId="Akapitzlist">
    <w:name w:val="List Paragraph"/>
    <w:basedOn w:val="Normalny"/>
    <w:link w:val="AkapitzlistZnak"/>
    <w:uiPriority w:val="34"/>
    <w:qFormat/>
    <w:rsid w:val="005616A5"/>
    <w:pPr>
      <w:spacing w:after="200" w:line="27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61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4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k.czestoch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k@cuk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Ewa Dziedziela</cp:lastModifiedBy>
  <cp:revision>2</cp:revision>
  <dcterms:created xsi:type="dcterms:W3CDTF">2024-04-05T06:57:00Z</dcterms:created>
  <dcterms:modified xsi:type="dcterms:W3CDTF">2024-04-05T06:57:00Z</dcterms:modified>
</cp:coreProperties>
</file>